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491" w:rsidRPr="00A50491" w:rsidRDefault="00A50491" w:rsidP="00A50491">
      <w:pPr>
        <w:spacing w:before="240" w:after="169" w:line="240" w:lineRule="auto"/>
        <w:rPr>
          <w:rFonts w:ascii="Times New Roman" w:eastAsia="Times New Roman" w:hAnsi="Times New Roman" w:cs="Times New Roman"/>
          <w:sz w:val="24"/>
          <w:szCs w:val="24"/>
          <w:lang w:eastAsia="de-DE"/>
        </w:rPr>
      </w:pPr>
      <w:r w:rsidRPr="00A50491">
        <w:rPr>
          <w:rFonts w:ascii="Arial" w:eastAsia="Times New Roman" w:hAnsi="Arial" w:cs="Arial"/>
          <w:lang w:eastAsia="de-DE"/>
        </w:rPr>
        <w:t xml:space="preserve">Die Hamburger Landesarbeitsgemeinschaft für behinderte Menschen e.V. (LAG) ist eine Vereinigung von Selbsthilfeorganisationen behinderter und chronisch erkrankter Menschen mit aktuell 63 Mitgliedsverbänden. Wir setzen uns ein für ein inklusives Hamburg ohne Barrieren und mit gleichen Rechten für alle Menschen. Wir vertreten die Interessen von Menschen mit Behinderungen und chronischen Erkrankungen in der Öffentlichkeit sowie gegenüber Politik und Verwaltung. Darüber hinaus bieten wir unabhängige Teilhabeberatung für Menschen mit Behinderungen und ihre Angehörigen sowie ein Training für mobilitätseingeschränkte Menschen zur Nutzung des öffentlichen Nahverkehrs und eine </w:t>
      </w:r>
      <w:proofErr w:type="spellStart"/>
      <w:r w:rsidRPr="00A50491">
        <w:rPr>
          <w:rFonts w:ascii="Arial" w:eastAsia="Times New Roman" w:hAnsi="Arial" w:cs="Arial"/>
          <w:lang w:eastAsia="de-DE"/>
        </w:rPr>
        <w:t>Ombudsstelle</w:t>
      </w:r>
      <w:proofErr w:type="spellEnd"/>
      <w:r w:rsidRPr="00A50491">
        <w:rPr>
          <w:rFonts w:ascii="Arial" w:eastAsia="Times New Roman" w:hAnsi="Arial" w:cs="Arial"/>
          <w:lang w:eastAsia="de-DE"/>
        </w:rPr>
        <w:t xml:space="preserve"> an. Gemeinsam mit zwei Kooperationspartnern steuern wir das Kompetenzzentrum für ein barrierefreies Hamburg, welches öffentliche Stellen bei der Umsetzung von Barrierefreiheit in den Bereichen Bauen, Verkehr und Information/Kommunikation berät. Die LAG ist außerdem Mehrheitsgesellschafterin der Gut Gefragt gGmbH.</w:t>
      </w:r>
    </w:p>
    <w:p w:rsidR="00A50491" w:rsidRPr="00A50491" w:rsidRDefault="00A50491" w:rsidP="00A50491">
      <w:pPr>
        <w:spacing w:before="100" w:beforeAutospacing="1" w:after="100" w:afterAutospacing="1" w:line="240" w:lineRule="auto"/>
        <w:rPr>
          <w:rFonts w:ascii="Times New Roman" w:eastAsia="Times New Roman" w:hAnsi="Times New Roman" w:cs="Times New Roman"/>
          <w:sz w:val="24"/>
          <w:szCs w:val="24"/>
          <w:lang w:eastAsia="de-DE"/>
        </w:rPr>
      </w:pPr>
      <w:r w:rsidRPr="00A50491">
        <w:rPr>
          <w:rFonts w:ascii="Times New Roman" w:eastAsia="Times New Roman" w:hAnsi="Times New Roman" w:cs="Times New Roman"/>
          <w:sz w:val="20"/>
          <w:szCs w:val="20"/>
          <w:lang w:eastAsia="de-DE"/>
        </w:rPr>
        <w:t>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Wir suchen spätestens zum März 2025 eine </w:t>
      </w:r>
      <w:r w:rsidRPr="00A50491">
        <w:rPr>
          <w:rFonts w:ascii="Arial" w:eastAsia="Times New Roman" w:hAnsi="Arial" w:cs="Arial"/>
          <w:b/>
          <w:bCs/>
          <w:sz w:val="24"/>
          <w:szCs w:val="24"/>
          <w:lang w:eastAsia="de-DE"/>
        </w:rPr>
        <w:t xml:space="preserve">Geschäftsführung in Vollzeit mit 39 Std./Woche.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b/>
          <w:bCs/>
          <w:sz w:val="24"/>
          <w:szCs w:val="24"/>
          <w:lang w:eastAsia="de-DE"/>
        </w:rPr>
        <w:t>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b/>
          <w:bCs/>
          <w:sz w:val="24"/>
          <w:szCs w:val="24"/>
          <w:lang w:eastAsia="de-DE"/>
        </w:rPr>
        <w:t>Das sind Ihre Aufgaben:</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Verantwortliche Finanzplanung und -steuerung des zuwendungsfinanzierten Vereins gemeinsam mit dem Vorstand</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Übernahme der Verwaltungstätigkeiten</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Führung und fachliche Anleitung der Mitarbeiter*innen in den verschiedenen Arbeitsbereichen und Projekten sowie Personalentwicklung</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Steuerung aller Organisations- und Arbeitsabläufe in der Geschäftsstelle</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Vor- und Nachbereitung von Vorstandssitzungen und Mitgliederversammlungen einschließlich Erstellung von Beschlussvorlagen und Protokollen </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Intensive Zusammenarbeit mit dem ehrenamtlichen Vorstand, insbesondere Umsetzung von Beschlüssen aus Mitgliederversammlungen und Vorstandssitzungen, organisatorische Unterstützung bei der Gremienarbeit sowie Vorbereitung von Stellungnahmen </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Vertretung der Organisation in einzelnen Gremien in Absprache mit dem Vorstand</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Unterstützung, Beratung und Information der Mitgliedsorganisationen </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Zusammenarbeit mit anderen Organisationen sowie Behörden und Institutionen in Hamburg</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Repräsentation der Organisation in der Öffentlichkeit sowie gegenüber Politik und Verwaltung</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lastRenderedPageBreak/>
        <w:t>Initiierung und Organisation von Arbeitsgruppen zu spezifischen Themen, Organisation, Durchführung und Moderation von Veranstaltungen</w:t>
      </w:r>
    </w:p>
    <w:p w:rsidR="00A50491" w:rsidRPr="00A50491" w:rsidRDefault="00A50491" w:rsidP="00A50491">
      <w:pPr>
        <w:numPr>
          <w:ilvl w:val="0"/>
          <w:numId w:val="1"/>
        </w:num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Öffentlichkeitsarbeit</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b/>
          <w:bCs/>
          <w:sz w:val="24"/>
          <w:szCs w:val="24"/>
          <w:lang w:eastAsia="de-DE"/>
        </w:rPr>
        <w:t>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b/>
          <w:bCs/>
          <w:sz w:val="24"/>
          <w:szCs w:val="24"/>
          <w:lang w:eastAsia="de-DE"/>
        </w:rPr>
        <w:t>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b/>
          <w:bCs/>
          <w:sz w:val="24"/>
          <w:szCs w:val="24"/>
          <w:lang w:eastAsia="de-DE"/>
        </w:rPr>
        <w:t>Das bringen Sie mit:</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Ein abgeschlossenes Hochschul-/Fachhochschulstudium der Sozialpädagogik, Sozial- oder Rechtswissenschaften oder eine vergleichbare Qualifikation</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Fundierte Kenntnisse in Betriebswirtschaft und Organisationsverwaltung</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Erfahrungen in der Personalführung und -entwicklung</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Umfassende Kenntnisse des Sozialrechts und im Bereich Sozialpolitik</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Gute organisatorische und kommunikative Fähigkeiten</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Erfahrungen in der Arbeit von Selbsthilfeorganisationen bzw. hohe Bereitschaft und Motivation, sich in entsprechende Strukturen einzufinden</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Eine eindeutig positive Haltung in Bezug auf Teilhabe und Selbstbestimmung von Menschen mit Behinderungen sowie Identifikation mit den Zielen der Hamburger LAG und Ihren Mitgliedern</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Sicherer Umgang mit Medien moderner Bürokommunikation einschließlich Datenbanken </w:t>
      </w:r>
    </w:p>
    <w:p w:rsidR="00A50491" w:rsidRPr="00A50491" w:rsidRDefault="00A50491" w:rsidP="00A50491">
      <w:pPr>
        <w:numPr>
          <w:ilvl w:val="0"/>
          <w:numId w:val="2"/>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Kenntnisse und Erfahrungen im Bereich Hamburger Zuwendungsfinanzierung und gegebenenfalls Bilanzbuchhaltung sind wünschenswert</w:t>
      </w:r>
    </w:p>
    <w:p w:rsidR="00A50491" w:rsidRPr="00A50491" w:rsidRDefault="00A50491" w:rsidP="00A50491">
      <w:pPr>
        <w:spacing w:after="170" w:line="240" w:lineRule="auto"/>
        <w:ind w:left="72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b/>
          <w:bCs/>
          <w:sz w:val="24"/>
          <w:szCs w:val="24"/>
          <w:lang w:eastAsia="de-DE"/>
        </w:rPr>
        <w:t>Das bieten wir Ihnen:</w:t>
      </w:r>
    </w:p>
    <w:p w:rsidR="00A50491" w:rsidRPr="00A50491" w:rsidRDefault="00A50491" w:rsidP="00A50491">
      <w:pPr>
        <w:numPr>
          <w:ilvl w:val="0"/>
          <w:numId w:val="3"/>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Eine vielseitige und verantwortungsvolle Tätigkeit in einer wachsenden, sich weiterentwickelnden Organisation</w:t>
      </w:r>
    </w:p>
    <w:p w:rsidR="00A50491" w:rsidRPr="00A50491" w:rsidRDefault="00A50491" w:rsidP="00A50491">
      <w:pPr>
        <w:numPr>
          <w:ilvl w:val="0"/>
          <w:numId w:val="3"/>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Engagierte hochmotiviertes Mitarbeiter*</w:t>
      </w:r>
      <w:proofErr w:type="spellStart"/>
      <w:r w:rsidRPr="00A50491">
        <w:rPr>
          <w:rFonts w:ascii="Arial" w:eastAsia="Times New Roman" w:hAnsi="Arial" w:cs="Arial"/>
          <w:sz w:val="24"/>
          <w:szCs w:val="24"/>
          <w:lang w:eastAsia="de-DE"/>
        </w:rPr>
        <w:t>innenteam</w:t>
      </w:r>
      <w:proofErr w:type="spellEnd"/>
      <w:r w:rsidRPr="00A50491">
        <w:rPr>
          <w:rFonts w:ascii="Arial" w:eastAsia="Times New Roman" w:hAnsi="Arial" w:cs="Arial"/>
          <w:sz w:val="24"/>
          <w:szCs w:val="24"/>
          <w:lang w:eastAsia="de-DE"/>
        </w:rPr>
        <w:t xml:space="preserve"> aus verschiedenen Projekten</w:t>
      </w:r>
    </w:p>
    <w:p w:rsidR="00A50491" w:rsidRPr="00A50491" w:rsidRDefault="00A50491" w:rsidP="00A50491">
      <w:pPr>
        <w:spacing w:after="170" w:line="240" w:lineRule="auto"/>
        <w:ind w:left="72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w:t>
      </w:r>
    </w:p>
    <w:p w:rsidR="00A50491" w:rsidRPr="00A50491" w:rsidRDefault="00A50491" w:rsidP="00A50491">
      <w:pPr>
        <w:numPr>
          <w:ilvl w:val="0"/>
          <w:numId w:val="4"/>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Die Möglichkeit, neu entstandene Arbeitsbereiche weiterzuentwickeln und zu gestalten</w:t>
      </w:r>
    </w:p>
    <w:p w:rsidR="00A50491" w:rsidRPr="00A50491" w:rsidRDefault="00A50491" w:rsidP="00A50491">
      <w:pPr>
        <w:numPr>
          <w:ilvl w:val="0"/>
          <w:numId w:val="4"/>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Flexible Gestaltung Ihrer Arbeitszeiten, teilweise mobiles Arbeiten möglich</w:t>
      </w:r>
    </w:p>
    <w:p w:rsidR="00A50491" w:rsidRPr="00A50491" w:rsidRDefault="00A50491" w:rsidP="00A50491">
      <w:pPr>
        <w:numPr>
          <w:ilvl w:val="0"/>
          <w:numId w:val="4"/>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Ein unbefristetes Arbeitsverhältnis</w:t>
      </w:r>
    </w:p>
    <w:p w:rsidR="00A50491" w:rsidRPr="00A50491" w:rsidRDefault="00A50491" w:rsidP="00A50491">
      <w:pPr>
        <w:numPr>
          <w:ilvl w:val="0"/>
          <w:numId w:val="4"/>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30 Tage Jahresurlaub </w:t>
      </w:r>
    </w:p>
    <w:p w:rsidR="00A50491" w:rsidRPr="00A50491" w:rsidRDefault="00A50491" w:rsidP="00A50491">
      <w:pPr>
        <w:numPr>
          <w:ilvl w:val="0"/>
          <w:numId w:val="4"/>
        </w:numPr>
        <w:spacing w:before="100" w:beforeAutospacing="1" w:after="170" w:line="240" w:lineRule="auto"/>
        <w:ind w:left="1080"/>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eine Vergütung in Anlehnung an TV-L EG 13 </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Als Dachverband in der Selbsthilfe begrüßen wir ausdrücklich die Bewerbung von Menschen mit Behinderungen.</w:t>
      </w:r>
    </w:p>
    <w:p w:rsidR="00A50491" w:rsidRPr="00A50491" w:rsidRDefault="00A50491" w:rsidP="00A50491">
      <w:pPr>
        <w:spacing w:before="100" w:beforeAutospacing="1" w:after="17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Haben wir Ihr Interesse geweckt? Dann freuen wir uns auf Ihre aussagefähige Bewerbung. Diese richten Sie bitte ab sofort ausschließlich per E-Mail an:</w:t>
      </w:r>
    </w:p>
    <w:p w:rsidR="00A50491" w:rsidRPr="00A50491" w:rsidRDefault="00A50491" w:rsidP="00A50491">
      <w:pPr>
        <w:spacing w:before="100" w:beforeAutospacing="1" w:after="12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Hamburger Landesarbeitsgemeinschaft für behinderte Menschen e. V.</w:t>
      </w:r>
    </w:p>
    <w:p w:rsidR="00A50491" w:rsidRPr="00A50491" w:rsidRDefault="00A50491" w:rsidP="00A50491">
      <w:pPr>
        <w:spacing w:before="100" w:beforeAutospacing="1" w:after="12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 xml:space="preserve">Karola </w:t>
      </w:r>
      <w:proofErr w:type="spellStart"/>
      <w:r w:rsidRPr="00A50491">
        <w:rPr>
          <w:rFonts w:ascii="Arial" w:eastAsia="Times New Roman" w:hAnsi="Arial" w:cs="Arial"/>
          <w:sz w:val="24"/>
          <w:szCs w:val="24"/>
          <w:lang w:eastAsia="de-DE"/>
        </w:rPr>
        <w:t>Sechtin</w:t>
      </w:r>
      <w:proofErr w:type="spellEnd"/>
    </w:p>
    <w:p w:rsidR="00A50491" w:rsidRPr="00A50491" w:rsidRDefault="00A50491" w:rsidP="00A50491">
      <w:pPr>
        <w:spacing w:before="100" w:beforeAutospacing="1" w:after="120" w:line="240" w:lineRule="auto"/>
        <w:rPr>
          <w:rFonts w:ascii="Times New Roman" w:eastAsia="Times New Roman" w:hAnsi="Times New Roman" w:cs="Times New Roman"/>
          <w:sz w:val="24"/>
          <w:szCs w:val="24"/>
          <w:lang w:eastAsia="de-DE"/>
        </w:rPr>
      </w:pPr>
      <w:proofErr w:type="spellStart"/>
      <w:r w:rsidRPr="00A50491">
        <w:rPr>
          <w:rFonts w:ascii="Arial" w:eastAsia="Times New Roman" w:hAnsi="Arial" w:cs="Arial"/>
          <w:sz w:val="24"/>
          <w:szCs w:val="24"/>
          <w:lang w:eastAsia="de-DE"/>
        </w:rPr>
        <w:t>Alsterdorfer</w:t>
      </w:r>
      <w:proofErr w:type="spellEnd"/>
      <w:r w:rsidRPr="00A50491">
        <w:rPr>
          <w:rFonts w:ascii="Arial" w:eastAsia="Times New Roman" w:hAnsi="Arial" w:cs="Arial"/>
          <w:sz w:val="24"/>
          <w:szCs w:val="24"/>
          <w:lang w:eastAsia="de-DE"/>
        </w:rPr>
        <w:t xml:space="preserve"> Markt 7</w:t>
      </w:r>
    </w:p>
    <w:p w:rsidR="00A50491" w:rsidRPr="00A50491" w:rsidRDefault="00A50491" w:rsidP="00A50491">
      <w:pPr>
        <w:spacing w:before="100" w:beforeAutospacing="1" w:after="120" w:line="240" w:lineRule="auto"/>
        <w:rPr>
          <w:rFonts w:ascii="Times New Roman" w:eastAsia="Times New Roman" w:hAnsi="Times New Roman" w:cs="Times New Roman"/>
          <w:sz w:val="24"/>
          <w:szCs w:val="24"/>
          <w:lang w:eastAsia="de-DE"/>
        </w:rPr>
      </w:pPr>
      <w:r w:rsidRPr="00A50491">
        <w:rPr>
          <w:rFonts w:ascii="Arial" w:eastAsia="Times New Roman" w:hAnsi="Arial" w:cs="Arial"/>
          <w:sz w:val="24"/>
          <w:szCs w:val="24"/>
          <w:lang w:eastAsia="de-DE"/>
        </w:rPr>
        <w:t>22297 Hamburg</w:t>
      </w:r>
    </w:p>
    <w:p w:rsidR="00A50491" w:rsidRPr="00A50491" w:rsidRDefault="00A50491" w:rsidP="00A50491">
      <w:pPr>
        <w:spacing w:before="100" w:beforeAutospacing="1" w:after="120" w:line="240" w:lineRule="auto"/>
        <w:rPr>
          <w:rFonts w:ascii="Times New Roman" w:eastAsia="Times New Roman" w:hAnsi="Times New Roman" w:cs="Times New Roman"/>
          <w:sz w:val="24"/>
          <w:szCs w:val="24"/>
          <w:lang w:eastAsia="de-DE"/>
        </w:rPr>
      </w:pPr>
      <w:hyperlink r:id="rId5" w:history="1">
        <w:r w:rsidRPr="00A50491">
          <w:rPr>
            <w:rFonts w:ascii="Arial" w:eastAsia="Times New Roman" w:hAnsi="Arial" w:cs="Arial"/>
            <w:color w:val="0000FF"/>
            <w:sz w:val="24"/>
            <w:szCs w:val="24"/>
            <w:u w:val="single"/>
            <w:lang w:eastAsia="de-DE"/>
          </w:rPr>
          <w:t>karola.sechtin@lagh-hamburg.de</w:t>
        </w:r>
      </w:hyperlink>
    </w:p>
    <w:p w:rsidR="00FD1305" w:rsidRDefault="00FD1305">
      <w:bookmarkStart w:id="0" w:name="_GoBack"/>
      <w:bookmarkEnd w:id="0"/>
    </w:p>
    <w:sectPr w:rsidR="00FD130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0205D0"/>
    <w:multiLevelType w:val="multilevel"/>
    <w:tmpl w:val="439E7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2E15CB"/>
    <w:multiLevelType w:val="multilevel"/>
    <w:tmpl w:val="8060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F4D025B"/>
    <w:multiLevelType w:val="multilevel"/>
    <w:tmpl w:val="1FA2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F086400"/>
    <w:multiLevelType w:val="multilevel"/>
    <w:tmpl w:val="5B9AB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491"/>
    <w:rsid w:val="00575CCB"/>
    <w:rsid w:val="00A50491"/>
    <w:rsid w:val="00FD130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8A3270-1A7E-49F0-8E87-2E275CD8D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basedOn w:val="Standard"/>
    <w:rsid w:val="00A50491"/>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pelle">
    <w:name w:val="spelle"/>
    <w:basedOn w:val="Absatz-Standardschriftart"/>
    <w:rsid w:val="00A50491"/>
  </w:style>
  <w:style w:type="character" w:styleId="Hyperlink">
    <w:name w:val="Hyperlink"/>
    <w:basedOn w:val="Absatz-Standardschriftart"/>
    <w:uiPriority w:val="99"/>
    <w:semiHidden/>
    <w:unhideWhenUsed/>
    <w:rsid w:val="00A504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13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rola.sechtin@lagh-hamburg.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577</Words>
  <Characters>3639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dc:creator>
  <cp:keywords/>
  <dc:description/>
  <cp:lastModifiedBy>Magdalena</cp:lastModifiedBy>
  <cp:revision>1</cp:revision>
  <dcterms:created xsi:type="dcterms:W3CDTF">2024-09-16T13:36:00Z</dcterms:created>
  <dcterms:modified xsi:type="dcterms:W3CDTF">2024-09-16T14:23:00Z</dcterms:modified>
</cp:coreProperties>
</file>